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EA" w:rsidRDefault="002819EA" w:rsidP="002819EA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Алтамирова</w:t>
      </w:r>
      <w:proofErr w:type="spellEnd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Сайдахметовна</w:t>
      </w:r>
      <w:proofErr w:type="spellEnd"/>
    </w:p>
    <w:p w:rsidR="002819EA" w:rsidRPr="00FF0286" w:rsidRDefault="002819EA" w:rsidP="002819EA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19EA" w:rsidRDefault="002819EA" w:rsidP="002819EA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 2, 3: г</w:t>
      </w: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руппы: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ПНК- 3Г(9), 2М (11), 2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Н(11)</w:t>
      </w:r>
    </w:p>
    <w:p w:rsidR="002819EA" w:rsidRDefault="002819EA" w:rsidP="002819EA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19E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понятия об арифметическом действии вычитания и его свойствах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19EA" w:rsidRDefault="002819EA" w:rsidP="00D668D9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знать методику </w:t>
      </w:r>
      <w:r w:rsidRPr="002819E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1A41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81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обучающихся по изучению темы «Формирование понятия об арифметическом действии вычитания </w:t>
      </w:r>
      <w:r w:rsidR="00D66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его свойствах», формирование </w:t>
      </w:r>
      <w:r w:rsidRPr="002819EA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смысла действия вычитания с теоретико-множественных позиций, изучение его свойств.</w:t>
      </w:r>
    </w:p>
    <w:p w:rsidR="002671A2" w:rsidRDefault="002671A2" w:rsidP="00D668D9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71A2" w:rsidRPr="002671A2" w:rsidRDefault="002671A2" w:rsidP="002671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2671A2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действия вычитания с теоретико-множественных позиций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71A2" w:rsidRPr="002671A2" w:rsidRDefault="002671A2" w:rsidP="002671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1A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Задания, раскрывающие смысл действия вычитания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71A2" w:rsidRPr="002671A2" w:rsidRDefault="002671A2" w:rsidP="002671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1A2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Свойства вычитания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71A2" w:rsidRPr="002671A2" w:rsidRDefault="002671A2" w:rsidP="002671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1A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вычитания числа из суммы и суммы из числа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71A2" w:rsidRDefault="002671A2" w:rsidP="002671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1A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результата действия от изменения компонентов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71A2" w:rsidRDefault="002671A2" w:rsidP="002671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71A2" w:rsidRDefault="002671A2" w:rsidP="002671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Содержание.</w:t>
      </w:r>
    </w:p>
    <w:p w:rsidR="00D66901" w:rsidRPr="002671A2" w:rsidRDefault="00BF7B8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Компоненты вычитания приведены на рис.</w:t>
      </w:r>
    </w:p>
    <w:p w:rsidR="002E792D" w:rsidRPr="001A41F1" w:rsidRDefault="00D66901" w:rsidP="002671A2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Cs/>
          <w:iCs/>
          <w:sz w:val="36"/>
          <w:szCs w:val="36"/>
          <w:shd w:val="clear" w:color="auto" w:fill="FFFFFF"/>
          <w:lang w:eastAsia="ru-RU"/>
        </w:rPr>
      </w:pPr>
      <w:r w:rsidRPr="001A41F1">
        <w:rPr>
          <w:rFonts w:ascii="Times New Roman" w:eastAsia="Times New Roman" w:hAnsi="Times New Roman" w:cs="Times New Roman"/>
          <w:bCs/>
          <w:iCs/>
          <w:sz w:val="36"/>
          <w:szCs w:val="36"/>
          <w:shd w:val="clear" w:color="auto" w:fill="FFFFFF"/>
          <w:lang w:eastAsia="ru-RU"/>
        </w:rPr>
        <w:t>Уменьшаемое - Вычитаемое =Разность</w:t>
      </w:r>
    </w:p>
    <w:p w:rsidR="002671A2" w:rsidRDefault="00BF7B89" w:rsidP="002671A2">
      <w:pPr>
        <w:spacing w:after="0" w:line="360" w:lineRule="auto"/>
        <w:ind w:left="567" w:firstLine="14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Объяснение смысла вычитания натуральных чисел строится на основе следующего положения</w:t>
      </w:r>
      <w:r w:rsidR="00770F1B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hyperlink r:id="rId6" w:tooltip="Шпора 1Основные понятия теории множеств. Алгебра множеств" w:history="1">
        <w:r w:rsidRPr="002671A2">
          <w:rPr>
            <w:rFonts w:ascii="Times New Roman" w:eastAsia="Times New Roman" w:hAnsi="Times New Roman" w:cs="Times New Roman"/>
            <w:bCs/>
            <w:iCs/>
            <w:sz w:val="28"/>
            <w:szCs w:val="28"/>
            <w:shd w:val="clear" w:color="auto" w:fill="FFFFFF"/>
            <w:lang w:eastAsia="ru-RU"/>
          </w:rPr>
          <w:t>разностью множеств А</w:t>
        </w:r>
        <w:r w:rsidR="00770F1B" w:rsidRPr="002671A2">
          <w:rPr>
            <w:rFonts w:ascii="Times New Roman" w:eastAsia="Times New Roman" w:hAnsi="Times New Roman" w:cs="Times New Roman"/>
            <w:bCs/>
            <w:iCs/>
            <w:sz w:val="28"/>
            <w:szCs w:val="28"/>
            <w:shd w:val="clear" w:color="auto" w:fill="FFFFFF"/>
            <w:lang w:eastAsia="ru-RU"/>
          </w:rPr>
          <w:t xml:space="preserve"> </w:t>
        </w:r>
        <w:r w:rsidRPr="002671A2">
          <w:rPr>
            <w:rFonts w:ascii="Times New Roman" w:eastAsia="Times New Roman" w:hAnsi="Times New Roman" w:cs="Times New Roman"/>
            <w:bCs/>
            <w:iCs/>
            <w:sz w:val="28"/>
            <w:szCs w:val="28"/>
            <w:shd w:val="clear" w:color="auto" w:fill="FFFFFF"/>
            <w:lang w:eastAsia="ru-RU"/>
          </w:rPr>
          <w:t>и В называется множество</w:t>
        </w:r>
      </w:hyperlink>
      <w:r w:rsidRPr="002671A2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,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содержащее те и только те элементы, которые принадлежат множеству </w:t>
      </w:r>
      <w:r w:rsidRPr="002671A2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  <w:t>А</w:t>
      </w:r>
      <w:r w:rsidR="00770F1B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и не принадлежат множеству В</w:t>
      </w:r>
      <w:r w:rsidR="002671A2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Учащимся начальных классов </w:t>
      </w:r>
      <w:r w:rsidR="00D6690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показывают множество предметов,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убирают из множества некоторое количество предметов (при этом некоторое количество предметов остается) и просят учащихся сказать, сколько предметов осталось, например</w:t>
      </w:r>
      <w:r w:rsidR="00770F1B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70F1B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На столе стояли</w:t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3</w:t>
      </w:r>
      <w:r w:rsidR="00D6690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тарелки,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1 тарелка упала и разбилась. Сколько тарелок осталось на столе?».</w:t>
      </w:r>
      <w:r w:rsidR="00770F1B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</w:p>
    <w:p w:rsidR="002671A2" w:rsidRDefault="00BF7B89" w:rsidP="002671A2">
      <w:pPr>
        <w:spacing w:after="0" w:line="360" w:lineRule="auto"/>
        <w:ind w:left="567" w:firstLine="14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Положение о дополнении множеств также лежит в основе объяснения смысла разности чисел.</w:t>
      </w:r>
      <w:r w:rsidR="00770F1B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При установлении взаимно-одно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значного соответствия между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двумя множествами определяется, насколько элементов одно множество больше, а другое меньше. Это можно продемонстрировать на</w:t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следующем примере</w:t>
      </w:r>
      <w:r w:rsidR="0047533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7533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На клумбе росли 5 ромашек и 3 василька. Насколько ромашек больше, чем васильков росло на клумбе?»</w:t>
      </w:r>
      <w:r w:rsidR="0047533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</w:p>
    <w:p w:rsidR="0047533D" w:rsidRPr="002671A2" w:rsidRDefault="00BF7B89" w:rsidP="002671A2">
      <w:pPr>
        <w:spacing w:after="0" w:line="360" w:lineRule="auto"/>
        <w:ind w:left="567" w:firstLine="14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Поэлементное сравнение множеств позволяет рассмотреть ситуацию, когда одно множество меньше другого на несколько единиц,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например: </w:t>
      </w:r>
      <w:r w:rsidR="0047533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У Лены 5 заколок, а бантов на 2 меньше. Сколько бантов у Лены</w:t>
      </w:r>
      <w:r w:rsidR="0047533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?»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Для решения этой задачи нужно взять бантов столько, сколько заколок, и уменьшить это количество на</w:t>
      </w:r>
      <w:r w:rsidR="0047533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2.</w:t>
      </w:r>
    </w:p>
    <w:p w:rsidR="00BF7B89" w:rsidRPr="002671A2" w:rsidRDefault="00BF7B89" w:rsidP="002671A2">
      <w:pPr>
        <w:spacing w:after="0" w:line="360" w:lineRule="auto"/>
        <w:ind w:left="567" w:firstLine="141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Таким образом, при формировании у учащихся представлений о действии вычитания можно </w:t>
      </w:r>
      <w:r w:rsidR="0047533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предлагать следующие виды зада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ний: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="0047533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а) уменьшение данного предметного множества на несколько предметов (например</w:t>
      </w:r>
      <w:r w:rsidR="0047533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7533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Было 5 конфет. 3 конфеты съели. Сколько конфет осталось</w:t>
      </w:r>
      <w:r w:rsidR="0047533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?»)</w:t>
      </w:r>
    </w:p>
    <w:p w:rsidR="0091468D" w:rsidRPr="002671A2" w:rsidRDefault="0047533D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б) уменьшение множества, равносильного данному, на несколько предметов (например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На столе 5 книг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, а журналов на 2 меньше.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Сколько журналов на столе?»);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в) сравнение множеств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на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сколько больше (на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сколько меньше)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предметов в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одном множестве, чем в другом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?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Например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 Юры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3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кораблика и 5 машинок. На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сколько машинок у Юры больше, чем корабликов?».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Во всех курсах начальной математики вычитание рассматривается и как действие, обратное сложению, поскольку вычитанием натуральных чисел а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называется операция, удовлетворяющая условию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: а —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=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с</w:t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тогда и только тогда, когда b + с = а, 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т.е. вычитанием называют действие, с помощью которого по сумме и одному из слагаемых находят другое слагаемое. Поэтому начальный курс математики предполагает изучение взаимосвязи сложения и вычитания. В у</w:t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чебниках для 1 класса М.И.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Моро,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С.И.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Волковой, С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В. Степан</w:t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овой (ч.1), Б.П.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Гейдмана</w:t>
      </w:r>
      <w:proofErr w:type="spellEnd"/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Т.В.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Ивакиной, 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И.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Э. </w:t>
      </w:r>
      <w:proofErr w:type="spellStart"/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Мишариной</w:t>
      </w:r>
      <w:proofErr w:type="spellEnd"/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эти арифметические действия рассматриваются на одном уроке, что позволяет сразу показать их взаимосвязь.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В учебниках для 1 класса Н.Б.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Истоминой и Л.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В.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Занкова</w:t>
      </w:r>
      <w:proofErr w:type="spellEnd"/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В.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В. </w:t>
      </w:r>
      <w:proofErr w:type="spellStart"/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Занкова</w:t>
      </w:r>
      <w:proofErr w:type="spellEnd"/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сначала рассматривается сложение, потом вычитание,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однако эти темы включены в один раздел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и промежуток между их изучением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составляет всего несколько уроков. Для того чтобы показать взаимосвязь этих действий, предлагается провести специальные уроки.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 современных учебниках </w:t>
      </w:r>
      <w:hyperlink r:id="rId7" w:tooltip="Ведение тетрадей в начальной школе" w:history="1">
        <w:r w:rsidR="00BF7B89" w:rsidRPr="002671A2">
          <w:rPr>
            <w:rFonts w:ascii="Times New Roman" w:eastAsia="Times New Roman" w:hAnsi="Times New Roman" w:cs="Times New Roman"/>
            <w:bCs/>
            <w:iCs/>
            <w:sz w:val="28"/>
            <w:szCs w:val="28"/>
            <w:shd w:val="clear" w:color="auto" w:fill="FFFFFF"/>
            <w:lang w:eastAsia="ru-RU"/>
          </w:rPr>
          <w:t>математики для начальной школы даны задания</w:t>
        </w:r>
      </w:hyperlink>
      <w:r w:rsidR="00BF7B89" w:rsidRPr="002671A2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, которые позволяют рассматривать число как количественную характерист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ику множества, состоящего из двух подмножеств. Так, множество из 5 геометрических фигур состоит из подмножества трех квадратов и подмножества двух кругов. На примере такого соотношения 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часть — целое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»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в учебнике Н. Б. Истоминой для 1 класса [6] объясняется, что при объединении частей (подмножеств) получается целое, а есл</w:t>
      </w:r>
      <w:r w:rsidR="002A29A6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и из целого (данного множества)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убрать одну часть (одно подмножество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остается другая часть (другое подмножество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 Это наглядно демонстрирует трудные для учащихся правила, необходимые для решения уравнений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чтобы найти уменьшаемое, нужно к вычитаемому прибавить разность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;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чтобы найти вычитаемое, нужно из уменьшаемого вычесть разность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;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чтобы найти слагаемое, нужно из суммы вычесть другое слагаемое.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 курс начальной школы не входит изучение правил вычитания числа из суммы и вычитания суммы из числа, однако в основе объяснения некоторых приемов вычисления лежат именно эт</w:t>
      </w:r>
      <w:r w:rsidR="00D6690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и правила.</w:t>
      </w:r>
      <w:r w:rsidR="00D6690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        I.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Вычитание числа</w:t>
      </w:r>
      <w:r w:rsidR="00BF7B89" w:rsidRPr="002671A2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  <w:t xml:space="preserve"> с</w:t>
      </w:r>
      <w:r w:rsidR="0091468D" w:rsidRPr="002671A2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из суммы а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+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предполагает, что число </w:t>
      </w:r>
      <w:r w:rsidR="00BF7B89" w:rsidRPr="002671A2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  <w:t>с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можно вычесть как из с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уммы а+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так и из слагаемого а или b,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в том случае, если </w:t>
      </w:r>
      <w:r w:rsidR="00BF7B89" w:rsidRPr="002671A2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  <w:t>с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меньше слагаемого, из которого его будут вычитать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91468D" w:rsidRPr="002671A2" w:rsidRDefault="0091468D" w:rsidP="002671A2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(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+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)-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c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=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+(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-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c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)=(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-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c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)+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1468D" w:rsidRPr="002671A2" w:rsidRDefault="00BF7B8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Правило вычитания числа из суммы учащиеся усваивают в процессе выполнения действий с предметными множествами. Например, учащимся предлагается найти значение выражения (5 +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4)</w:t>
      </w:r>
      <w:r w:rsidR="00D6690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-3.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Рассматривают различные способы решения — находят сумму и из полученного результата вычитают число 3 или вычитают это число из слагаемого и полученный результат </w:t>
      </w:r>
      <w:r w:rsidR="0091468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прибавляют к другому слагаемому:</w:t>
      </w:r>
    </w:p>
    <w:p w:rsidR="0091468D" w:rsidRPr="002671A2" w:rsidRDefault="0091468D" w:rsidP="0091468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(5+4)-3=6; 5+(4-3)=6; 4+(5-3)=6.</w:t>
      </w:r>
    </w:p>
    <w:p w:rsidR="002671A2" w:rsidRDefault="00BF7B8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Сравнивая решения примеров, дети самостоятельно могут сделать вывод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чтобы вычесть число из суммы, можно найти сумму и из полученного результата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вычесть число, а можно это число вычесть из любого слагаемого и полученный результат прибавить к другому слагаемому.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</w:p>
    <w:p w:rsidR="002671A2" w:rsidRDefault="00BF7B8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Для формирования знаний о данном свойстве можно использовать текстовую задачу типа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Во дворе гуляли 10 девочек</w:t>
      </w:r>
      <w:r w:rsidR="0091510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и 7 мальчиков. Трое детей уш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ли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домой. Сколько детей осталось?»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</w:p>
    <w:p w:rsidR="00E57C2C" w:rsidRPr="002671A2" w:rsidRDefault="00BF7B8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Учитель подводит учащихся к </w:t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решению задачи тремя способами,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учащиеся вместе с учителем сра</w:t>
      </w:r>
      <w:r w:rsidR="002E792D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внивают решения, устанавливают,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чем они похожи и чем отличаются, а затем делают соответствующие выводы.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Это правило используется при вычитании разрядных чисел.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Уменьшаемое представляется в виде суммы разрядных слагаемых и из нужного разрядного слагаемого вычитается разрядное число.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Например, чтобы из 36 вычесть 2, нужно 36 представить в виде суммы разрядных слагаемых (30 + 6) и из 6 единиц вычесть 2, прибавить оставшиеся десятки (30). Аналогично можно выполнить вычитание 36-20: также представить 36 как сумму разрядных слагаемых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30+6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и отнять 20 от десятков, прибавить оставшиеся единицы </w:t>
      </w:r>
    </w:p>
    <w:p w:rsidR="00E57C2C" w:rsidRPr="002671A2" w:rsidRDefault="00E57C2C" w:rsidP="002671A2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36-2=(30+6)-2=30+(6-2)=34; 30-20=(30+6)-20=(30-20)+6=10+6=16.</w:t>
      </w:r>
    </w:p>
    <w:p w:rsidR="00E57C2C" w:rsidRPr="002671A2" w:rsidRDefault="00E57C2C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Вычитание суммы </w:t>
      </w:r>
      <w:r w:rsidRPr="002671A2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val="en-US" w:eastAsia="ru-RU"/>
        </w:rPr>
        <w:t>b</w:t>
      </w:r>
      <w:r w:rsidR="00BF7B89" w:rsidRPr="002671A2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  <w:t xml:space="preserve">+с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из числа </w:t>
      </w:r>
      <w:r w:rsidR="00BF7B89" w:rsidRPr="002671A2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  <w:t>а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предполагает, что из числа </w:t>
      </w:r>
      <w:r w:rsidR="00BF7B89" w:rsidRPr="002671A2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shd w:val="clear" w:color="auto" w:fill="FFFFFF"/>
          <w:lang w:eastAsia="ru-RU"/>
        </w:rPr>
        <w:t>а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можно вычесть сумму, можно каждое слагаемое вычесть последовательно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E57C2C" w:rsidRPr="002671A2" w:rsidRDefault="004D1F69" w:rsidP="004D1F69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-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(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+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c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)=(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-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)-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c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=(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-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c</w:t>
      </w:r>
      <w:r w:rsidR="00E57C2C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-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671A2" w:rsidRDefault="00BF7B8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Это правило можно продемонстрировать при решении задач,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например: 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Оля купила 10 тетрадей. Она отдала подруге 3 тетради в клетку и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1 в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линейку. Сколько тетрадей осталось у Оли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?»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Записывают решения задачи различными способами: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     </w:t>
      </w:r>
    </w:p>
    <w:p w:rsidR="002671A2" w:rsidRDefault="00BF7B8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а)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10-(3+1)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=6 (т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.); 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б)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(10-3)-1=6 (т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.);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в) (10- 1)-3 = 6 (т.).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Сравнивая решения задачи (рассматривая различные ситуации с предметными множествами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учащиеся приходят к выводу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сумму из числа можно вычесть тремя способами.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</w:p>
    <w:p w:rsidR="002671A2" w:rsidRDefault="00BF7B8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Это правило используется при вычитании однозначного числа из двузначного с переходом через разряд. Например, чтобы из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16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вычесть 7, можно представить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вычитаемое 7 в виде суммы удобных слагаемых 6 + 1 и отнять от 16 сначала 6, а потом 1: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</w:t>
      </w:r>
    </w:p>
    <w:p w:rsidR="004D1F69" w:rsidRPr="002671A2" w:rsidRDefault="00BF7B89" w:rsidP="002671A2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16-7=16-(6+ 1) = (16-6)-1 =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10-1=9</w:t>
      </w:r>
    </w:p>
    <w:p w:rsidR="002671A2" w:rsidRDefault="004D1F6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При устном вычитании двузначного числа из двузначного с переходом через разряд также применяется указанное правило. Например, чтобы из 36 вычесть 28, нужно представить вычитаемое 28 в виде суммы разрядных слагаемых 20 + 8 и вычесть из 36 сначала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20,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а потом 8: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      </w:t>
      </w:r>
    </w:p>
    <w:p w:rsidR="004D1F69" w:rsidRPr="002671A2" w:rsidRDefault="00BF7B89" w:rsidP="002671A2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36-28 = 36-(20 +8) = (36-20)-8=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16-8=8.</w:t>
      </w:r>
    </w:p>
    <w:p w:rsidR="004D1F69" w:rsidRPr="002671A2" w:rsidRDefault="004D1F6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 начальной школе необходимо показать учащимся зависимость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результатов действий от изменения компонентов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Можн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о провести анализ ряда равенств:</w:t>
      </w:r>
    </w:p>
    <w:p w:rsidR="004D1F69" w:rsidRPr="002671A2" w:rsidRDefault="004D1F69" w:rsidP="002671A2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1)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5 + 4=9,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5 + 5=10,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5 + 6=11;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2) 8 + 2= 10, 7 + 3= 10, 6 + 4=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10.</w:t>
      </w:r>
    </w:p>
    <w:p w:rsidR="002671A2" w:rsidRDefault="004D1F6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BF7B8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Сравнивая решения, учащиеся приходят к выводу</w:t>
      </w:r>
      <w:r w:rsidRPr="002671A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BF7B89" w:rsidRPr="002671A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если одно из слагаемых увеличить (уменьшить) на несколько единиц, то и сумма увеличится (уменьшится) на</w:t>
      </w:r>
      <w:r w:rsidRPr="002671A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2671A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столько же единиц.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</w:p>
    <w:p w:rsidR="008A06A3" w:rsidRPr="002A29A6" w:rsidRDefault="00BF7B89" w:rsidP="002671A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Данную закономерность применяют при устных вычислениях.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Для этого необходимо предложить учащимся, например, следующее упражнение </w:t>
      </w:r>
      <w:r w:rsidR="004D1F69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Зная, что 27 + 3=30, определите сумму 27 + 5». Рассуждения при выполнении этого задания могут быть примерно такими</w:t>
      </w:r>
      <w:r w:rsidR="006D3BA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D3BA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Первые слагаемые одинаковые, второе слагаемое на</w:t>
      </w:r>
      <w:r w:rsidR="006D3BA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2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больше, значит, и сумма будет больше на 2 единицы. К 30 прибавляем</w:t>
      </w:r>
      <w:r w:rsidR="006D3BA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2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получается 32. Записываем решение 27 + 5=32». Кроме того,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учащимся </w:t>
      </w:r>
      <w:hyperlink r:id="rId8" w:tooltip="Глобальный экономический кризис или кризис библейской культуры?" w:history="1">
        <w:r w:rsidRPr="002671A2">
          <w:rPr>
            <w:rFonts w:ascii="Times New Roman" w:eastAsia="Times New Roman" w:hAnsi="Times New Roman" w:cs="Times New Roman"/>
            <w:bCs/>
            <w:iCs/>
            <w:sz w:val="28"/>
            <w:szCs w:val="28"/>
            <w:shd w:val="clear" w:color="auto" w:fill="FFFFFF"/>
            <w:lang w:eastAsia="ru-RU"/>
          </w:rPr>
          <w:t>необходимо понять и запомнить</w:t>
        </w:r>
      </w:hyperlink>
      <w:r w:rsidRPr="002671A2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,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что </w:t>
      </w:r>
      <w:r w:rsidRPr="002671A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если одно слагаемое увеличить, а второе уменьшить на</w:t>
      </w:r>
      <w:r w:rsidR="006D3BA1" w:rsidRPr="002671A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столько же единиц, то результат не изменится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="006D3BA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Изучение изменения результата в зависимости от изменения компонентов действия вычитания требует проведения большего количества тренировочных упраж</w:t>
      </w:r>
      <w:r w:rsidR="006D3BA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нений, так как этот материал вызывает</w:t>
      </w:r>
      <w:r w:rsid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 учащихся затруднения. Например, если на несколько единиц увеличить уменьшаемое, то и разность будет больше настолько же единиц. Если на несколько единиц увеличить вычитаемое, то разность будет меньше настолько же единиц. Если одновременно увеличить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уменьшаемое и вычитаемое на одно и то</w:t>
      </w:r>
      <w:r w:rsidR="006D3BA1"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671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же число единиц, то разность не изменится.</w:t>
      </w:r>
    </w:p>
    <w:p w:rsidR="008A06A3" w:rsidRPr="002A29A6" w:rsidRDefault="008A06A3" w:rsidP="00BF7B89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8A06A3" w:rsidRDefault="008A06A3" w:rsidP="00BF7B89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024DCE" w:rsidRDefault="00024DCE" w:rsidP="00BF7B89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024DCE" w:rsidRDefault="00024DCE" w:rsidP="00BF7B89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024DCE" w:rsidRDefault="00024DCE" w:rsidP="00BF7B89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024DCE" w:rsidRPr="004A4A8F" w:rsidRDefault="00024DCE" w:rsidP="00024DCE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A8F">
        <w:rPr>
          <w:rFonts w:ascii="Times New Roman" w:eastAsia="Calibri" w:hAnsi="Times New Roman" w:cs="Times New Roman"/>
          <w:b/>
          <w:sz w:val="28"/>
          <w:szCs w:val="28"/>
        </w:rPr>
        <w:t xml:space="preserve">Список литературы: </w:t>
      </w:r>
    </w:p>
    <w:p w:rsidR="00024DCE" w:rsidRPr="004A4A8F" w:rsidRDefault="00024DCE" w:rsidP="00024DCE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1.</w:t>
      </w:r>
      <w:r w:rsidRPr="004A4A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A4A8F">
        <w:rPr>
          <w:rFonts w:ascii="Times New Roman" w:eastAsia="Calibri" w:hAnsi="Times New Roman" w:cs="Times New Roman"/>
          <w:sz w:val="28"/>
          <w:szCs w:val="28"/>
        </w:rPr>
        <w:t>Калинченко</w:t>
      </w:r>
      <w:proofErr w:type="spellEnd"/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А.В., </w:t>
      </w:r>
      <w:proofErr w:type="spellStart"/>
      <w:r w:rsidRPr="004A4A8F">
        <w:rPr>
          <w:rFonts w:ascii="Times New Roman" w:eastAsia="Calibri" w:hAnsi="Times New Roman" w:cs="Times New Roman"/>
          <w:sz w:val="28"/>
          <w:szCs w:val="28"/>
        </w:rPr>
        <w:t>Шикова</w:t>
      </w:r>
      <w:proofErr w:type="spellEnd"/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Р.Н.,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Леонович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Е.Н. Методика преподавания начального курса математики. Академия. 2018г </w:t>
      </w:r>
    </w:p>
    <w:p w:rsidR="00024DCE" w:rsidRPr="004A4A8F" w:rsidRDefault="00024DCE" w:rsidP="00024DCE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Стойлова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>Л.П. Теоретические основы начального курса математики.  Академия. 2015г.</w:t>
      </w:r>
    </w:p>
    <w:p w:rsidR="00024DCE" w:rsidRPr="004A4A8F" w:rsidRDefault="00024DCE" w:rsidP="00024DCE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3. Моро</w:t>
      </w:r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>М.И., Волкова С.И. Математика 1 класс  2018г.</w:t>
      </w:r>
    </w:p>
    <w:p w:rsidR="00024DCE" w:rsidRPr="005A037C" w:rsidRDefault="00024DCE" w:rsidP="00024DCE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 Моро М.И. и др. Математика 2 класс 2018г.</w:t>
      </w:r>
    </w:p>
    <w:p w:rsidR="002671A2" w:rsidRDefault="002671A2" w:rsidP="00BF7B89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2671A2" w:rsidRPr="002A29A6" w:rsidRDefault="002671A2" w:rsidP="00BF7B89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6D3BA1" w:rsidRDefault="008A06A3" w:rsidP="00024DC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  <w:r w:rsidRPr="005A0004">
        <w:rPr>
          <w:rFonts w:ascii="Times New Roman" w:eastAsia="Calibri" w:hAnsi="Times New Roman" w:cs="Times New Roman"/>
          <w:b/>
          <w:color w:val="1F3864" w:themeColor="accent5" w:themeShade="80"/>
          <w:sz w:val="28"/>
          <w:szCs w:val="28"/>
        </w:rPr>
        <w:t xml:space="preserve">                                                      </w:t>
      </w:r>
    </w:p>
    <w:p w:rsidR="008A06A3" w:rsidRDefault="008A06A3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A06A3" w:rsidRDefault="008A06A3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A06A3" w:rsidRDefault="008A06A3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55513E" w:rsidRDefault="0055513E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55513E" w:rsidRDefault="0055513E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A06A3" w:rsidRDefault="008A06A3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A06A3" w:rsidRDefault="008A06A3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A06A3" w:rsidRDefault="008A06A3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A06A3" w:rsidRDefault="008A06A3" w:rsidP="00BF7B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82A90" w:rsidRDefault="00782A90" w:rsidP="00782A90"/>
    <w:sectPr w:rsidR="00782A90" w:rsidSect="00C77D22">
      <w:pgSz w:w="11906" w:h="16838"/>
      <w:pgMar w:top="851" w:right="709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A90"/>
    <w:rsid w:val="00024DCE"/>
    <w:rsid w:val="000308BA"/>
    <w:rsid w:val="0003704B"/>
    <w:rsid w:val="000375AC"/>
    <w:rsid w:val="000B3D35"/>
    <w:rsid w:val="001A41F1"/>
    <w:rsid w:val="001A5CF1"/>
    <w:rsid w:val="0021383E"/>
    <w:rsid w:val="002671A2"/>
    <w:rsid w:val="002714FB"/>
    <w:rsid w:val="002819EA"/>
    <w:rsid w:val="00297E0D"/>
    <w:rsid w:val="002A29A6"/>
    <w:rsid w:val="002E792D"/>
    <w:rsid w:val="002F14F4"/>
    <w:rsid w:val="003066B6"/>
    <w:rsid w:val="003208BA"/>
    <w:rsid w:val="0032403D"/>
    <w:rsid w:val="00335B2B"/>
    <w:rsid w:val="0034722E"/>
    <w:rsid w:val="00352EEC"/>
    <w:rsid w:val="003B7A29"/>
    <w:rsid w:val="0041714E"/>
    <w:rsid w:val="00423D48"/>
    <w:rsid w:val="004303F0"/>
    <w:rsid w:val="0047533D"/>
    <w:rsid w:val="00487091"/>
    <w:rsid w:val="004D1F69"/>
    <w:rsid w:val="004D3A09"/>
    <w:rsid w:val="0055513E"/>
    <w:rsid w:val="005A0004"/>
    <w:rsid w:val="00671F43"/>
    <w:rsid w:val="006D3BA1"/>
    <w:rsid w:val="007058A8"/>
    <w:rsid w:val="0076154B"/>
    <w:rsid w:val="00765C5C"/>
    <w:rsid w:val="00770F1B"/>
    <w:rsid w:val="00782A90"/>
    <w:rsid w:val="007A4FA5"/>
    <w:rsid w:val="007C38BB"/>
    <w:rsid w:val="008658B6"/>
    <w:rsid w:val="008A06A3"/>
    <w:rsid w:val="008B0AC1"/>
    <w:rsid w:val="0091468D"/>
    <w:rsid w:val="0091510D"/>
    <w:rsid w:val="00937928"/>
    <w:rsid w:val="009A174F"/>
    <w:rsid w:val="00A319CE"/>
    <w:rsid w:val="00A768C9"/>
    <w:rsid w:val="00A84E1E"/>
    <w:rsid w:val="00AE25C6"/>
    <w:rsid w:val="00B9409C"/>
    <w:rsid w:val="00BE51B3"/>
    <w:rsid w:val="00BF0293"/>
    <w:rsid w:val="00BF7B89"/>
    <w:rsid w:val="00C77D22"/>
    <w:rsid w:val="00C836E9"/>
    <w:rsid w:val="00CA2A69"/>
    <w:rsid w:val="00CC5AC0"/>
    <w:rsid w:val="00D607E9"/>
    <w:rsid w:val="00D668D9"/>
    <w:rsid w:val="00D66901"/>
    <w:rsid w:val="00D871A3"/>
    <w:rsid w:val="00DA333D"/>
    <w:rsid w:val="00DB1BD8"/>
    <w:rsid w:val="00DD35CA"/>
    <w:rsid w:val="00DF4439"/>
    <w:rsid w:val="00E57C2C"/>
    <w:rsid w:val="00EF1850"/>
    <w:rsid w:val="00EF5086"/>
    <w:rsid w:val="00F0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4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0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4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0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8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zikak.ru/globalenij-ekonomicheskij-krizis-ili-krizis-biblejskoj-kuletur/index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fizikak.ru/vedenie-tetradej-v-nachalenoj-shkole/index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zikak.ru/shpora-1osnovnie-ponyatiya-teorii-mnojestv-algebra-mnojestv/index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A4976-D72A-4229-A99D-E35E9271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6</Pages>
  <Words>1528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RePack by Diakov</cp:lastModifiedBy>
  <cp:revision>39</cp:revision>
  <cp:lastPrinted>2020-12-05T05:46:00Z</cp:lastPrinted>
  <dcterms:created xsi:type="dcterms:W3CDTF">2020-12-04T18:31:00Z</dcterms:created>
  <dcterms:modified xsi:type="dcterms:W3CDTF">2020-12-17T22:21:00Z</dcterms:modified>
</cp:coreProperties>
</file>